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7BF" w:rsidRDefault="008027BF" w:rsidP="008027BF">
      <w:pPr>
        <w:pStyle w:val="a3"/>
        <w:spacing w:after="0"/>
        <w:ind w:left="0"/>
        <w:jc w:val="center"/>
        <w:rPr>
          <w:rFonts w:ascii="Franklin Gothic Book" w:hAnsi="Franklin Gothic Book"/>
          <w:sz w:val="23"/>
          <w:szCs w:val="23"/>
        </w:rPr>
      </w:pPr>
      <w:r>
        <w:rPr>
          <w:rFonts w:ascii="Franklin Gothic Book" w:hAnsi="Franklin Gothic Book"/>
          <w:sz w:val="23"/>
          <w:szCs w:val="23"/>
        </w:rPr>
        <w:t>АДМИНИСТРАЦИЯ СЕЛИНСКОГО СЕЛЬСКОГО ПОСЕЛЕНИЯ</w:t>
      </w:r>
    </w:p>
    <w:p w:rsidR="008027BF" w:rsidRDefault="008027BF" w:rsidP="008027BF">
      <w:pPr>
        <w:pStyle w:val="a3"/>
        <w:spacing w:after="0"/>
        <w:ind w:left="0"/>
        <w:jc w:val="center"/>
        <w:rPr>
          <w:rFonts w:ascii="Franklin Gothic Book" w:hAnsi="Franklin Gothic Book"/>
          <w:sz w:val="23"/>
          <w:szCs w:val="23"/>
        </w:rPr>
      </w:pPr>
      <w:r>
        <w:rPr>
          <w:rFonts w:ascii="Franklin Gothic Book" w:hAnsi="Franklin Gothic Book"/>
          <w:sz w:val="23"/>
          <w:szCs w:val="23"/>
        </w:rPr>
        <w:t>КИЛЬМЕЗСКОГО РАЙОНА КИРОВСКОЙ ОБЛАСТИ</w:t>
      </w:r>
    </w:p>
    <w:p w:rsidR="008027BF" w:rsidRDefault="008027BF" w:rsidP="008027BF">
      <w:pPr>
        <w:spacing w:line="240" w:lineRule="auto"/>
        <w:jc w:val="center"/>
        <w:rPr>
          <w:rFonts w:ascii="Franklin Gothic Book" w:hAnsi="Franklin Gothic Book"/>
          <w:b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jc w:val="center"/>
        <w:rPr>
          <w:rFonts w:ascii="Franklin Gothic Book" w:hAnsi="Franklin Gothic Book"/>
          <w:b/>
          <w:sz w:val="23"/>
          <w:szCs w:val="23"/>
        </w:rPr>
      </w:pPr>
      <w:r>
        <w:rPr>
          <w:rFonts w:ascii="Franklin Gothic Book" w:hAnsi="Franklin Gothic Book"/>
          <w:b/>
          <w:sz w:val="23"/>
          <w:szCs w:val="23"/>
        </w:rPr>
        <w:t>ПОСТАНОВЛЕНИЕ</w:t>
      </w:r>
    </w:p>
    <w:p w:rsidR="008027BF" w:rsidRDefault="008027BF" w:rsidP="008027BF">
      <w:pPr>
        <w:pStyle w:val="a3"/>
        <w:spacing w:after="0"/>
        <w:ind w:left="0"/>
        <w:jc w:val="center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jc w:val="center"/>
        <w:rPr>
          <w:rFonts w:ascii="Franklin Gothic Book" w:hAnsi="Franklin Gothic Book"/>
          <w:sz w:val="23"/>
          <w:szCs w:val="23"/>
        </w:rPr>
      </w:pPr>
      <w:r>
        <w:rPr>
          <w:rFonts w:ascii="Franklin Gothic Book" w:hAnsi="Franklin Gothic Book"/>
          <w:sz w:val="23"/>
          <w:szCs w:val="23"/>
        </w:rPr>
        <w:t>д</w:t>
      </w:r>
      <w:proofErr w:type="gramStart"/>
      <w:r>
        <w:rPr>
          <w:rFonts w:ascii="Franklin Gothic Book" w:hAnsi="Franklin Gothic Book"/>
          <w:sz w:val="23"/>
          <w:szCs w:val="23"/>
        </w:rPr>
        <w:t>.С</w:t>
      </w:r>
      <w:proofErr w:type="gramEnd"/>
      <w:r>
        <w:rPr>
          <w:rFonts w:ascii="Franklin Gothic Book" w:hAnsi="Franklin Gothic Book"/>
          <w:sz w:val="23"/>
          <w:szCs w:val="23"/>
        </w:rPr>
        <w:t>елино</w:t>
      </w:r>
    </w:p>
    <w:p w:rsidR="008027BF" w:rsidRDefault="008027BF" w:rsidP="008027BF">
      <w:pPr>
        <w:pStyle w:val="a3"/>
        <w:spacing w:after="0"/>
        <w:ind w:left="0"/>
        <w:jc w:val="center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rPr>
          <w:rFonts w:ascii="Franklin Gothic Book" w:hAnsi="Franklin Gothic Book"/>
          <w:sz w:val="23"/>
          <w:szCs w:val="23"/>
        </w:rPr>
      </w:pPr>
      <w:r>
        <w:rPr>
          <w:rFonts w:ascii="Franklin Gothic Book" w:hAnsi="Franklin Gothic Book"/>
          <w:sz w:val="23"/>
          <w:szCs w:val="23"/>
        </w:rPr>
        <w:t>от 30.09.2015г                                                                                                                 № 49</w:t>
      </w:r>
    </w:p>
    <w:p w:rsidR="008027BF" w:rsidRDefault="008027BF" w:rsidP="008027BF">
      <w:pPr>
        <w:pStyle w:val="a3"/>
        <w:spacing w:after="0"/>
        <w:ind w:left="0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tabs>
          <w:tab w:val="left" w:pos="3969"/>
        </w:tabs>
        <w:spacing w:after="0"/>
        <w:ind w:left="0"/>
        <w:jc w:val="center"/>
        <w:rPr>
          <w:rFonts w:ascii="Franklin Gothic Book" w:hAnsi="Franklin Gothic Book"/>
          <w:b/>
          <w:sz w:val="23"/>
          <w:szCs w:val="23"/>
        </w:rPr>
      </w:pPr>
      <w:r>
        <w:rPr>
          <w:rFonts w:ascii="Franklin Gothic Book" w:hAnsi="Franklin Gothic Book"/>
          <w:b/>
          <w:sz w:val="23"/>
          <w:szCs w:val="23"/>
        </w:rPr>
        <w:t>« О предоставлении земельного участка в долгосрочную аренду »</w:t>
      </w:r>
    </w:p>
    <w:p w:rsidR="008027BF" w:rsidRDefault="008027BF" w:rsidP="008027BF">
      <w:pPr>
        <w:pStyle w:val="a3"/>
        <w:spacing w:after="0"/>
        <w:ind w:left="0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  <w:r>
        <w:rPr>
          <w:rFonts w:ascii="Franklin Gothic Book" w:hAnsi="Franklin Gothic Book"/>
          <w:sz w:val="23"/>
          <w:szCs w:val="23"/>
        </w:rPr>
        <w:t xml:space="preserve">    В соответствии со статьями 22,   39.6,   39.8, 39.20, 42, Земельного кодекса Российской Федерации</w:t>
      </w:r>
      <w:proofErr w:type="gramStart"/>
      <w:r>
        <w:rPr>
          <w:rFonts w:ascii="Franklin Gothic Book" w:hAnsi="Franklin Gothic Book"/>
          <w:sz w:val="23"/>
          <w:szCs w:val="23"/>
        </w:rPr>
        <w:t xml:space="preserve"> ,</w:t>
      </w:r>
      <w:proofErr w:type="gramEnd"/>
      <w:r>
        <w:rPr>
          <w:rFonts w:ascii="Franklin Gothic Book" w:hAnsi="Franklin Gothic Book"/>
          <w:sz w:val="23"/>
          <w:szCs w:val="23"/>
        </w:rPr>
        <w:t xml:space="preserve"> статьи 3.3 Федерального закона от 23 июня 2014 г.№171-ФЗ «О внесении изменений в земельный кодекс Российской федерации  и отдельные законодательные акты Российской Федерации» , Уставом </w:t>
      </w:r>
      <w:proofErr w:type="spellStart"/>
      <w:r>
        <w:rPr>
          <w:rFonts w:ascii="Franklin Gothic Book" w:hAnsi="Franklin Gothic Book"/>
          <w:sz w:val="23"/>
          <w:szCs w:val="23"/>
        </w:rPr>
        <w:t>Селинского</w:t>
      </w:r>
      <w:proofErr w:type="spellEnd"/>
      <w:r>
        <w:rPr>
          <w:rFonts w:ascii="Franklin Gothic Book" w:hAnsi="Franklin Gothic Book"/>
          <w:sz w:val="23"/>
          <w:szCs w:val="23"/>
        </w:rPr>
        <w:t xml:space="preserve"> сельского поселении , на основании свидетельства о государственной регистрации права собственности на линейное сооружение от 28.03.2011 г регистрационная запись №01/005/2011-022, заявления АО «</w:t>
      </w:r>
      <w:proofErr w:type="spellStart"/>
      <w:r>
        <w:rPr>
          <w:rFonts w:ascii="Franklin Gothic Book" w:hAnsi="Franklin Gothic Book"/>
          <w:sz w:val="23"/>
          <w:szCs w:val="23"/>
        </w:rPr>
        <w:t>Связьтранснефть</w:t>
      </w:r>
      <w:proofErr w:type="spellEnd"/>
      <w:r>
        <w:rPr>
          <w:rFonts w:ascii="Franklin Gothic Book" w:hAnsi="Franklin Gothic Book"/>
          <w:sz w:val="23"/>
          <w:szCs w:val="23"/>
        </w:rPr>
        <w:t>»</w:t>
      </w: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  <w:r>
        <w:rPr>
          <w:rFonts w:ascii="Franklin Gothic Book" w:hAnsi="Franklin Gothic Book"/>
          <w:sz w:val="23"/>
          <w:szCs w:val="23"/>
        </w:rPr>
        <w:t>ПОСТАНОВЛЯЮ:</w:t>
      </w: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  <w:r>
        <w:rPr>
          <w:rFonts w:ascii="Franklin Gothic Book" w:hAnsi="Franklin Gothic Book"/>
          <w:sz w:val="23"/>
          <w:szCs w:val="23"/>
        </w:rPr>
        <w:t xml:space="preserve">1.Предоставить в аренду сроком на 49 лет земельный участок </w:t>
      </w:r>
      <w:proofErr w:type="gramStart"/>
      <w:r>
        <w:rPr>
          <w:rFonts w:ascii="Franklin Gothic Book" w:hAnsi="Franklin Gothic Book"/>
          <w:sz w:val="23"/>
          <w:szCs w:val="23"/>
        </w:rPr>
        <w:t>–к</w:t>
      </w:r>
      <w:proofErr w:type="gramEnd"/>
      <w:r>
        <w:rPr>
          <w:rFonts w:ascii="Franklin Gothic Book" w:hAnsi="Franklin Gothic Book"/>
          <w:sz w:val="23"/>
          <w:szCs w:val="23"/>
        </w:rPr>
        <w:t>атегория земель : промышленности, энергетики, транспорта 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proofErr w:type="gramStart"/>
      <w:r>
        <w:rPr>
          <w:rFonts w:ascii="Franklin Gothic Book" w:hAnsi="Franklin Gothic Book"/>
          <w:sz w:val="23"/>
          <w:szCs w:val="23"/>
        </w:rPr>
        <w:t xml:space="preserve"> ,</w:t>
      </w:r>
      <w:proofErr w:type="gramEnd"/>
      <w:r>
        <w:rPr>
          <w:rFonts w:ascii="Franklin Gothic Book" w:hAnsi="Franklin Gothic Book"/>
          <w:sz w:val="23"/>
          <w:szCs w:val="23"/>
        </w:rPr>
        <w:t xml:space="preserve"> расположенного по адресу: Кировская область, Кильмезский район, </w:t>
      </w:r>
      <w:proofErr w:type="spellStart"/>
      <w:r>
        <w:rPr>
          <w:rFonts w:ascii="Franklin Gothic Book" w:hAnsi="Franklin Gothic Book"/>
          <w:sz w:val="23"/>
          <w:szCs w:val="23"/>
        </w:rPr>
        <w:t>Селинское</w:t>
      </w:r>
      <w:proofErr w:type="spellEnd"/>
      <w:r>
        <w:rPr>
          <w:rFonts w:ascii="Franklin Gothic Book" w:hAnsi="Franklin Gothic Book"/>
          <w:sz w:val="23"/>
          <w:szCs w:val="23"/>
        </w:rPr>
        <w:t xml:space="preserve"> сельское поселение , площадью 529 </w:t>
      </w:r>
      <w:proofErr w:type="spellStart"/>
      <w:r>
        <w:rPr>
          <w:rFonts w:ascii="Franklin Gothic Book" w:hAnsi="Franklin Gothic Book"/>
          <w:sz w:val="23"/>
          <w:szCs w:val="23"/>
        </w:rPr>
        <w:t>кв</w:t>
      </w:r>
      <w:proofErr w:type="spellEnd"/>
      <w:r>
        <w:rPr>
          <w:rFonts w:ascii="Franklin Gothic Book" w:hAnsi="Franklin Gothic Book"/>
          <w:sz w:val="23"/>
          <w:szCs w:val="23"/>
        </w:rPr>
        <w:t xml:space="preserve"> м , кадастровый номер 43:11:440702:652, разрешенное использование: для эксплуатации объектов кабельной линии связи « Южный Балык –Полоцк, </w:t>
      </w:r>
      <w:proofErr w:type="spellStart"/>
      <w:r>
        <w:rPr>
          <w:rFonts w:ascii="Franklin Gothic Book" w:hAnsi="Franklin Gothic Book"/>
          <w:sz w:val="23"/>
          <w:szCs w:val="23"/>
        </w:rPr>
        <w:t>уч</w:t>
      </w:r>
      <w:proofErr w:type="gramStart"/>
      <w:r>
        <w:rPr>
          <w:rFonts w:ascii="Franklin Gothic Book" w:hAnsi="Franklin Gothic Book"/>
          <w:sz w:val="23"/>
          <w:szCs w:val="23"/>
        </w:rPr>
        <w:t>.У</w:t>
      </w:r>
      <w:proofErr w:type="gramEnd"/>
      <w:r>
        <w:rPr>
          <w:rFonts w:ascii="Franklin Gothic Book" w:hAnsi="Franklin Gothic Book"/>
          <w:sz w:val="23"/>
          <w:szCs w:val="23"/>
        </w:rPr>
        <w:t>С</w:t>
      </w:r>
      <w:proofErr w:type="spellEnd"/>
      <w:r>
        <w:rPr>
          <w:rFonts w:ascii="Franklin Gothic Book" w:hAnsi="Franklin Gothic Book"/>
          <w:sz w:val="23"/>
          <w:szCs w:val="23"/>
        </w:rPr>
        <w:t xml:space="preserve"> </w:t>
      </w:r>
      <w:proofErr w:type="spellStart"/>
      <w:r>
        <w:rPr>
          <w:rFonts w:ascii="Franklin Gothic Book" w:hAnsi="Franklin Gothic Book"/>
          <w:sz w:val="23"/>
          <w:szCs w:val="23"/>
        </w:rPr>
        <w:t>Платина-НУП</w:t>
      </w:r>
      <w:proofErr w:type="spellEnd"/>
      <w:r>
        <w:rPr>
          <w:rFonts w:ascii="Franklin Gothic Book" w:hAnsi="Franklin Gothic Book"/>
          <w:sz w:val="23"/>
          <w:szCs w:val="23"/>
        </w:rPr>
        <w:t xml:space="preserve"> 4/26»   (НУП 6/25).</w:t>
      </w: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  <w:r>
        <w:rPr>
          <w:rFonts w:ascii="Franklin Gothic Book" w:hAnsi="Franklin Gothic Book"/>
          <w:sz w:val="23"/>
          <w:szCs w:val="23"/>
        </w:rPr>
        <w:t>2.ОАО «</w:t>
      </w:r>
      <w:proofErr w:type="spellStart"/>
      <w:r>
        <w:rPr>
          <w:rFonts w:ascii="Franklin Gothic Book" w:hAnsi="Franklin Gothic Book"/>
          <w:sz w:val="23"/>
          <w:szCs w:val="23"/>
        </w:rPr>
        <w:t>Связьтранснефть</w:t>
      </w:r>
      <w:proofErr w:type="spellEnd"/>
      <w:r>
        <w:rPr>
          <w:rFonts w:ascii="Franklin Gothic Book" w:hAnsi="Franklin Gothic Book"/>
          <w:sz w:val="23"/>
          <w:szCs w:val="23"/>
        </w:rPr>
        <w:t xml:space="preserve">» заключили с Администрацией </w:t>
      </w:r>
      <w:proofErr w:type="spellStart"/>
      <w:r>
        <w:rPr>
          <w:rFonts w:ascii="Franklin Gothic Book" w:hAnsi="Franklin Gothic Book"/>
          <w:sz w:val="23"/>
          <w:szCs w:val="23"/>
        </w:rPr>
        <w:t>Селинского</w:t>
      </w:r>
      <w:proofErr w:type="spellEnd"/>
      <w:r>
        <w:rPr>
          <w:rFonts w:ascii="Franklin Gothic Book" w:hAnsi="Franklin Gothic Book"/>
          <w:sz w:val="23"/>
          <w:szCs w:val="23"/>
        </w:rPr>
        <w:t xml:space="preserve"> сельского поселения Кильмезского района, Кировской области договор аренды на Участок.</w:t>
      </w: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  <w:r>
        <w:rPr>
          <w:rFonts w:ascii="Franklin Gothic Book" w:hAnsi="Franklin Gothic Book"/>
          <w:sz w:val="23"/>
          <w:szCs w:val="23"/>
        </w:rPr>
        <w:t>3.Обеспечить государственную регистрацию права аренды на Участок в Управлении Федеральной службы государственной регистрации , кадастра и картографии  (РОСРЕЕСТР) по Кировской области г</w:t>
      </w:r>
      <w:proofErr w:type="gramStart"/>
      <w:r>
        <w:rPr>
          <w:rFonts w:ascii="Franklin Gothic Book" w:hAnsi="Franklin Gothic Book"/>
          <w:sz w:val="23"/>
          <w:szCs w:val="23"/>
        </w:rPr>
        <w:t>.К</w:t>
      </w:r>
      <w:proofErr w:type="gramEnd"/>
      <w:r>
        <w:rPr>
          <w:rFonts w:ascii="Franklin Gothic Book" w:hAnsi="Franklin Gothic Book"/>
          <w:sz w:val="23"/>
          <w:szCs w:val="23"/>
        </w:rPr>
        <w:t>иров.</w:t>
      </w: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  <w:r>
        <w:rPr>
          <w:rFonts w:ascii="Franklin Gothic Book" w:hAnsi="Franklin Gothic Book"/>
          <w:sz w:val="23"/>
          <w:szCs w:val="23"/>
        </w:rPr>
        <w:t>4.Использовать участок с его целевым назначением  и разрешенным использованием.</w:t>
      </w: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  <w:r>
        <w:rPr>
          <w:rFonts w:ascii="Franklin Gothic Book" w:hAnsi="Franklin Gothic Book"/>
          <w:sz w:val="23"/>
          <w:szCs w:val="23"/>
        </w:rPr>
        <w:t>5.Контроль по использованию настоящего Постановления оставляю за собой.</w:t>
      </w: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jc w:val="both"/>
        <w:rPr>
          <w:rFonts w:ascii="Franklin Gothic Book" w:hAnsi="Franklin Gothic Book"/>
          <w:sz w:val="23"/>
          <w:szCs w:val="23"/>
        </w:rPr>
      </w:pPr>
    </w:p>
    <w:p w:rsidR="008027BF" w:rsidRDefault="008027BF" w:rsidP="008027BF">
      <w:pPr>
        <w:pStyle w:val="a3"/>
        <w:spacing w:after="0"/>
        <w:ind w:left="0"/>
        <w:rPr>
          <w:rFonts w:ascii="Franklin Gothic Book" w:hAnsi="Franklin Gothic Book"/>
          <w:sz w:val="23"/>
          <w:szCs w:val="23"/>
        </w:rPr>
      </w:pPr>
      <w:r>
        <w:rPr>
          <w:rFonts w:ascii="Franklin Gothic Book" w:hAnsi="Franklin Gothic Book"/>
          <w:sz w:val="23"/>
          <w:szCs w:val="23"/>
        </w:rPr>
        <w:t xml:space="preserve">Глава </w:t>
      </w:r>
      <w:proofErr w:type="spellStart"/>
      <w:r>
        <w:rPr>
          <w:rFonts w:ascii="Franklin Gothic Book" w:hAnsi="Franklin Gothic Book"/>
          <w:sz w:val="23"/>
          <w:szCs w:val="23"/>
        </w:rPr>
        <w:t>Селинского</w:t>
      </w:r>
      <w:proofErr w:type="spellEnd"/>
      <w:r>
        <w:rPr>
          <w:rFonts w:ascii="Franklin Gothic Book" w:hAnsi="Franklin Gothic Book"/>
          <w:sz w:val="23"/>
          <w:szCs w:val="23"/>
        </w:rPr>
        <w:t xml:space="preserve"> сельского поселения:                                                    </w:t>
      </w:r>
      <w:proofErr w:type="spellStart"/>
      <w:r>
        <w:rPr>
          <w:rFonts w:ascii="Franklin Gothic Book" w:hAnsi="Franklin Gothic Book"/>
          <w:sz w:val="23"/>
          <w:szCs w:val="23"/>
        </w:rPr>
        <w:t>В.П.Чиргина</w:t>
      </w:r>
      <w:proofErr w:type="spellEnd"/>
    </w:p>
    <w:p w:rsidR="008027BF" w:rsidRDefault="008027BF" w:rsidP="008027BF">
      <w:pPr>
        <w:pStyle w:val="a3"/>
        <w:spacing w:after="0"/>
        <w:ind w:left="0"/>
        <w:rPr>
          <w:rFonts w:ascii="Franklin Gothic Book" w:hAnsi="Franklin Gothic Book"/>
          <w:sz w:val="23"/>
          <w:szCs w:val="23"/>
        </w:rPr>
      </w:pPr>
    </w:p>
    <w:p w:rsidR="00AF6332" w:rsidRDefault="00AF6332"/>
    <w:sectPr w:rsidR="00A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27BF"/>
    <w:rsid w:val="008027BF"/>
    <w:rsid w:val="00AF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8027B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8027B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9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1705</Characters>
  <Application>Microsoft Office Word</Application>
  <DocSecurity>0</DocSecurity>
  <Lines>14</Lines>
  <Paragraphs>3</Paragraphs>
  <ScaleCrop>false</ScaleCrop>
  <Company>Grizli777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2015-10-21T09:26:00Z</dcterms:created>
  <dcterms:modified xsi:type="dcterms:W3CDTF">2015-10-21T09:26:00Z</dcterms:modified>
</cp:coreProperties>
</file>